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93" w:rsidRDefault="00823E93" w:rsidP="00823E93">
      <w:pPr>
        <w:jc w:val="center"/>
        <w:rPr>
          <w:b/>
          <w:sz w:val="32"/>
        </w:rPr>
      </w:pPr>
      <w:r>
        <w:rPr>
          <w:b/>
          <w:sz w:val="32"/>
        </w:rPr>
        <w:t>ПАМЯТКА</w:t>
      </w:r>
    </w:p>
    <w:p w:rsidR="00823E93" w:rsidRDefault="00823E93" w:rsidP="00823E93">
      <w:pPr>
        <w:jc w:val="center"/>
        <w:rPr>
          <w:b/>
          <w:sz w:val="32"/>
        </w:rPr>
      </w:pPr>
      <w:r>
        <w:rPr>
          <w:b/>
          <w:sz w:val="32"/>
        </w:rPr>
        <w:t>как вести себя во время акта терроризма.</w:t>
      </w:r>
    </w:p>
    <w:p w:rsidR="00823E93" w:rsidRDefault="00823E93" w:rsidP="00823E93">
      <w:pPr>
        <w:jc w:val="both"/>
        <w:rPr>
          <w:sz w:val="28"/>
        </w:rPr>
      </w:pP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Если ты идешь по улице, обращай внимание на подозрительные предметы:</w:t>
      </w:r>
    </w:p>
    <w:p w:rsidR="00823E93" w:rsidRDefault="00823E93" w:rsidP="00823E9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Неизвестный сверток или деталь, которая лежит в салоне машины (общественного транспорта) или укреплена снаружи.</w:t>
      </w:r>
    </w:p>
    <w:p w:rsidR="00823E93" w:rsidRDefault="00823E93" w:rsidP="00823E9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Остатки различных материалов, которые в данном месте находиться не должны (мешки, свертки, пакеты, провода)</w:t>
      </w:r>
    </w:p>
    <w:p w:rsidR="00823E93" w:rsidRDefault="00823E93" w:rsidP="00823E9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Натянутая проволока, шнур.</w:t>
      </w:r>
    </w:p>
    <w:p w:rsidR="00823E93" w:rsidRDefault="00823E93" w:rsidP="00823E9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Свисающие провода или изоляционная лента.</w:t>
      </w:r>
    </w:p>
    <w:p w:rsidR="00823E93" w:rsidRDefault="00823E93" w:rsidP="00823E9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Бесхозная сумка, портфель, коробка.</w:t>
      </w: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Заметив вещь без хозяина, обратись к работнику милиции или другому должностному лицу, свяжись с машинистом метро, водителем автобуса (троллейбуса, трамвая).</w:t>
      </w: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Не прикасайся к находке, отойди от неё как можно дальше.</w:t>
      </w:r>
    </w:p>
    <w:p w:rsidR="00823E93" w:rsidRDefault="00823E93" w:rsidP="00823E93">
      <w:pPr>
        <w:ind w:left="360"/>
        <w:jc w:val="both"/>
        <w:rPr>
          <w:b/>
          <w:sz w:val="28"/>
        </w:rPr>
      </w:pP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Обращай внимание на людей, ведущих себя подозрительно: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-они одеты не по сезону,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-стараются скрыть свое лицо,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-неуверенно ведут себя, сторонятся работников милиции.</w:t>
      </w: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Стрельба  в помещении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-падай на пол, прикрой голову руками,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-постарайся спрятаться за крепкими предметами, например, опрокинь стол  и пристройся за его столешницей.</w:t>
      </w: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Взрыв на улице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-услышав взрыв, падай на землю, прикрыв голову руками.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-если рядом есть пострадавшие, окажи первую помощь! Остановить кровотечение можно, перетянув ремнем или чем-то другим, похожим на жгут, выше места ранения или зажать рукой место выше раны. Не старайся поднимать с земли раненого, если видно, что у него повреждены части тела. Зови на помощь.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сли есть мобильный телефон – вызови спасателей и позвони своим близким, чтобы они не волновались.</w:t>
      </w:r>
    </w:p>
    <w:p w:rsidR="00823E93" w:rsidRDefault="00823E93" w:rsidP="00823E93">
      <w:pPr>
        <w:ind w:left="360"/>
        <w:jc w:val="both"/>
        <w:rPr>
          <w:b/>
          <w:sz w:val="28"/>
        </w:rPr>
      </w:pPr>
      <w:r>
        <w:rPr>
          <w:b/>
          <w:sz w:val="28"/>
        </w:rPr>
        <w:t>Ты оказался заложником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>- не старайся заговорить с террористом, не выясняй, кто он такой и зачем взял заложников. Вообще не делай ничего, что могло бы обострить ситуацию.</w:t>
      </w:r>
    </w:p>
    <w:p w:rsidR="00823E93" w:rsidRDefault="00823E93" w:rsidP="00823E93">
      <w:pPr>
        <w:ind w:left="360"/>
        <w:jc w:val="both"/>
        <w:rPr>
          <w:sz w:val="28"/>
        </w:rPr>
      </w:pPr>
      <w:r>
        <w:rPr>
          <w:sz w:val="28"/>
        </w:rPr>
        <w:t xml:space="preserve">-если есть возможность – не привлекая внимания, свяжись по мобильному телефону с близкими: скажи, что ты попал в беду, и четко </w:t>
      </w:r>
      <w:proofErr w:type="gramStart"/>
      <w:r>
        <w:rPr>
          <w:sz w:val="28"/>
        </w:rPr>
        <w:t>объясни</w:t>
      </w:r>
      <w:proofErr w:type="gramEnd"/>
      <w:r>
        <w:rPr>
          <w:sz w:val="28"/>
        </w:rPr>
        <w:t xml:space="preserve"> где находишься.</w:t>
      </w:r>
    </w:p>
    <w:p w:rsidR="00823E93" w:rsidRDefault="00823E93" w:rsidP="00823E93">
      <w:pPr>
        <w:ind w:left="360"/>
        <w:jc w:val="both"/>
        <w:rPr>
          <w:sz w:val="28"/>
        </w:rPr>
      </w:pPr>
    </w:p>
    <w:p w:rsidR="00823E93" w:rsidRPr="005A2AD7" w:rsidRDefault="00823E93" w:rsidP="00823E93">
      <w:pPr>
        <w:ind w:left="720"/>
        <w:jc w:val="both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2AD7">
        <w:rPr>
          <w:b/>
          <w:i/>
          <w:sz w:val="28"/>
        </w:rPr>
        <w:t>Управление МВД России по Ивановской области</w:t>
      </w:r>
    </w:p>
    <w:p w:rsidR="00DC792A" w:rsidRDefault="00DC792A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 w:rsidP="00823E93">
      <w:pPr>
        <w:ind w:left="36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ПАМЯТКА </w:t>
      </w:r>
    </w:p>
    <w:p w:rsidR="00823E93" w:rsidRDefault="00823E93" w:rsidP="00823E93">
      <w:pPr>
        <w:ind w:left="360"/>
        <w:jc w:val="center"/>
        <w:rPr>
          <w:b/>
          <w:sz w:val="32"/>
        </w:rPr>
      </w:pPr>
      <w:r>
        <w:rPr>
          <w:b/>
          <w:sz w:val="32"/>
        </w:rPr>
        <w:t>как вести себя, если Вы оказались заложником.</w:t>
      </w:r>
    </w:p>
    <w:p w:rsidR="00823E93" w:rsidRDefault="00823E93" w:rsidP="00823E93">
      <w:pPr>
        <w:ind w:left="360"/>
        <w:jc w:val="center"/>
        <w:rPr>
          <w:b/>
          <w:sz w:val="32"/>
        </w:rPr>
      </w:pP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По возможности скорее возьмите себя в руки, успокойтесь, не паникуйте.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Подготовьтесь физически, морально и эмоционально к возможному трудному испытанию.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Избегайте смотреть похитителям прямо в глаза.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Не делайте резких движений, не провоцируйте террористов на необдуманные действия.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С самого начала (особенно первые полчаса) выполняйте все приказы и распоряжения похитителей.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Говорите спокойным голосом. Избегайте вызывающего, враждебного тона.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По возможности расположитесь подальше от окон и от самих террористов.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Старайтесь запомнить  как можно больше о похитителях. Это поможет их скорейшей поимке.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Для поддержания сил ешьте все, что Вам дают, даже если пища вам не нравится.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>Не пытайтесь бежать, если нет полной уверенности в успехе побега.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 xml:space="preserve">Не возмущайтесь, если при штурме с Вами обойдутся жестко, причинят вам моральную или даже физическую травму – Действия </w:t>
      </w:r>
      <w:proofErr w:type="gramStart"/>
      <w:r>
        <w:rPr>
          <w:sz w:val="32"/>
        </w:rPr>
        <w:t>штурмующих</w:t>
      </w:r>
      <w:proofErr w:type="gramEnd"/>
      <w:r>
        <w:rPr>
          <w:sz w:val="32"/>
        </w:rPr>
        <w:t xml:space="preserve"> в данной ситуации оправданы.</w:t>
      </w:r>
    </w:p>
    <w:p w:rsidR="00823E93" w:rsidRDefault="00823E93" w:rsidP="00823E93">
      <w:pPr>
        <w:ind w:left="360"/>
        <w:jc w:val="both"/>
        <w:rPr>
          <w:sz w:val="32"/>
        </w:rPr>
      </w:pPr>
    </w:p>
    <w:p w:rsidR="00823E93" w:rsidRDefault="00823E93" w:rsidP="00823E93">
      <w:pPr>
        <w:ind w:left="360"/>
        <w:jc w:val="both"/>
        <w:rPr>
          <w:sz w:val="32"/>
        </w:rPr>
      </w:pPr>
    </w:p>
    <w:p w:rsidR="00823E93" w:rsidRPr="005A2AD7" w:rsidRDefault="00823E93" w:rsidP="00823E93">
      <w:pPr>
        <w:ind w:left="720"/>
        <w:jc w:val="both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2AD7">
        <w:rPr>
          <w:b/>
          <w:i/>
          <w:sz w:val="28"/>
        </w:rPr>
        <w:t>Управление МВД России по Ивановской области</w:t>
      </w:r>
    </w:p>
    <w:p w:rsidR="00823E93" w:rsidRDefault="00823E93" w:rsidP="00823E93">
      <w:pPr>
        <w:ind w:left="360"/>
        <w:jc w:val="both"/>
        <w:rPr>
          <w:sz w:val="32"/>
        </w:rPr>
      </w:pPr>
    </w:p>
    <w:p w:rsidR="00823E93" w:rsidRDefault="00823E93" w:rsidP="00823E93">
      <w:pPr>
        <w:ind w:left="360"/>
        <w:jc w:val="both"/>
        <w:rPr>
          <w:sz w:val="32"/>
        </w:rPr>
      </w:pPr>
    </w:p>
    <w:p w:rsidR="00823E93" w:rsidRDefault="00823E93" w:rsidP="00823E93">
      <w:pPr>
        <w:ind w:left="360"/>
        <w:jc w:val="both"/>
        <w:rPr>
          <w:sz w:val="32"/>
        </w:rPr>
      </w:pPr>
    </w:p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/>
    <w:p w:rsidR="00823E93" w:rsidRDefault="00823E93" w:rsidP="00823E93">
      <w:pPr>
        <w:pStyle w:val="a3"/>
        <w:rPr>
          <w:b/>
          <w:sz w:val="32"/>
        </w:rPr>
      </w:pPr>
      <w:proofErr w:type="gramStart"/>
      <w:r>
        <w:rPr>
          <w:b/>
          <w:sz w:val="32"/>
        </w:rPr>
        <w:lastRenderedPageBreak/>
        <w:t>П</w:t>
      </w:r>
      <w:proofErr w:type="gramEnd"/>
      <w:r>
        <w:rPr>
          <w:b/>
          <w:sz w:val="32"/>
        </w:rPr>
        <w:t xml:space="preserve"> А М Я Т К А</w:t>
      </w:r>
    </w:p>
    <w:p w:rsidR="00823E93" w:rsidRDefault="00823E93" w:rsidP="00823E93">
      <w:pPr>
        <w:jc w:val="center"/>
        <w:rPr>
          <w:b/>
          <w:sz w:val="32"/>
        </w:rPr>
      </w:pPr>
      <w:r>
        <w:rPr>
          <w:b/>
          <w:sz w:val="32"/>
        </w:rPr>
        <w:t>по действиям работников объектов особой важности и жизнеобеспечения при возникновении террористической угрозы</w:t>
      </w:r>
    </w:p>
    <w:p w:rsidR="00823E93" w:rsidRDefault="00823E93" w:rsidP="00823E93">
      <w:pPr>
        <w:rPr>
          <w:sz w:val="32"/>
        </w:rPr>
      </w:pPr>
    </w:p>
    <w:p w:rsidR="00823E93" w:rsidRDefault="00823E93" w:rsidP="00823E93">
      <w:pPr>
        <w:pStyle w:val="a5"/>
        <w:ind w:left="0" w:firstLine="540"/>
      </w:pPr>
      <w:r>
        <w:t>События последних лет свидетельствует о возросшей активности экстремистских сил. На территории страны участились факты террористических проявлений.</w:t>
      </w:r>
    </w:p>
    <w:p w:rsidR="00823E93" w:rsidRDefault="00823E93" w:rsidP="00823E93">
      <w:pPr>
        <w:pStyle w:val="a5"/>
        <w:ind w:left="0" w:firstLine="540"/>
      </w:pPr>
      <w:r>
        <w:t>В связи с этим УВД Ивановской области рекомендует соблюдать следующие правила поведения и меры безопасности.</w:t>
      </w:r>
    </w:p>
    <w:p w:rsidR="00823E93" w:rsidRDefault="00823E93" w:rsidP="00823E93">
      <w:pPr>
        <w:pStyle w:val="a5"/>
        <w:ind w:left="0" w:firstLine="540"/>
      </w:pPr>
      <w:r>
        <w:t xml:space="preserve"> В любом учреждении может возникнуть ситуация, связанная с неожиданным обнаружением «подозрительного предмета или объекта», в отношении которого имеется предположение, что в него зал</w:t>
      </w:r>
      <w:r>
        <w:t>о</w:t>
      </w:r>
      <w:r>
        <w:t>жено взрывное устройство. Подозрения такого рода могут вызвать, например, транспортные средства, оставленные в гараже после окончания рабочего дня; портфель, «забытый» в офисе между горшками с цветами; громоздкий пакет, лежащий у входа в контору, с надписью «генеральному директору»; посылка без указания содержимого или адреса отправителя, стоящая на платформе т</w:t>
      </w:r>
      <w:r>
        <w:t>о</w:t>
      </w:r>
      <w:r>
        <w:t>варного склада.</w:t>
      </w:r>
    </w:p>
    <w:p w:rsidR="00823E93" w:rsidRDefault="00823E93" w:rsidP="00823E93">
      <w:pPr>
        <w:pStyle w:val="4"/>
        <w:jc w:val="center"/>
        <w:rPr>
          <w:b/>
        </w:rPr>
      </w:pPr>
    </w:p>
    <w:p w:rsidR="00823E93" w:rsidRDefault="00823E93" w:rsidP="00823E93">
      <w:pPr>
        <w:pStyle w:val="4"/>
        <w:jc w:val="center"/>
        <w:rPr>
          <w:b/>
        </w:rPr>
      </w:pPr>
      <w:r>
        <w:rPr>
          <w:b/>
        </w:rPr>
        <w:t>Особенности обращения с подозрительными предметами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Подозрительные предметы при осмотре нельзя поднимать и перемещать, т.к. многие из них оснащены взрывателями, срабатывающими при вибрации или перемещении.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Необходимо удалить из зоны предполагаемого взрыва предметы, которые при взрыве ударной волной могу поранить или нанести окружающим травмы (это – пишущие машинки, пепельницы и т.п.). Поэтому подозрительные пре</w:t>
      </w:r>
      <w:r>
        <w:rPr>
          <w:sz w:val="28"/>
        </w:rPr>
        <w:t>д</w:t>
      </w:r>
      <w:r>
        <w:rPr>
          <w:sz w:val="28"/>
        </w:rPr>
        <w:t>меты, предположительно содержащие взрывные вещества малой мощности, ограждаются тяжелой мебелью, которая сможет защитить от осколков. В любом случае нужно о</w:t>
      </w:r>
      <w:r>
        <w:rPr>
          <w:sz w:val="28"/>
        </w:rPr>
        <w:t>т</w:t>
      </w:r>
      <w:r>
        <w:rPr>
          <w:sz w:val="28"/>
        </w:rPr>
        <w:t>крыть окна, что позволит снизить силу взрывной волны и уменьшит количество попаданий осколков стекла в помещение. Создаваемая зона ограждения должна охватывать, по меньшей мере, помещение, в котором находится подозрител</w:t>
      </w:r>
      <w:r>
        <w:rPr>
          <w:sz w:val="28"/>
        </w:rPr>
        <w:t>ь</w:t>
      </w:r>
      <w:r>
        <w:rPr>
          <w:sz w:val="28"/>
        </w:rPr>
        <w:t>ный предмет, а по возможности, и соседние помещения, а также комнаты, ра</w:t>
      </w:r>
      <w:r>
        <w:rPr>
          <w:sz w:val="28"/>
        </w:rPr>
        <w:t>с</w:t>
      </w:r>
      <w:r>
        <w:rPr>
          <w:sz w:val="28"/>
        </w:rPr>
        <w:t>положенные над и под предполагаемым местом взрыва. Опасная зона оснащ</w:t>
      </w:r>
      <w:r>
        <w:rPr>
          <w:sz w:val="28"/>
        </w:rPr>
        <w:t>а</w:t>
      </w:r>
      <w:r>
        <w:rPr>
          <w:sz w:val="28"/>
        </w:rPr>
        <w:t>ется также предупредительными табличками, оперативно подготавливаемыми при помощи фломастеров. В случае необходимости выставляются посты охр</w:t>
      </w:r>
      <w:r>
        <w:rPr>
          <w:sz w:val="28"/>
        </w:rPr>
        <w:t>а</w:t>
      </w:r>
      <w:r>
        <w:rPr>
          <w:sz w:val="28"/>
        </w:rPr>
        <w:t>ны.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 xml:space="preserve">Правоохранительные органы также нуждаются в информации о людях, вызывающих подозрение. Если Вы видите человека с неадекватным поведением и подозреваете его в принадлежности к террористам, лучше всего сообщите о своих подозрениях сотрудникам правопорядка.  </w:t>
      </w:r>
    </w:p>
    <w:p w:rsidR="00823E93" w:rsidRDefault="00823E93" w:rsidP="00823E93">
      <w:pPr>
        <w:pStyle w:val="4"/>
        <w:jc w:val="center"/>
        <w:rPr>
          <w:b/>
        </w:rPr>
      </w:pPr>
      <w:r>
        <w:rPr>
          <w:b/>
        </w:rPr>
        <w:t>Уведомление полиции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При обнаружении подозрительных предметов или угрозе взрыва необх</w:t>
      </w:r>
      <w:r>
        <w:rPr>
          <w:sz w:val="28"/>
        </w:rPr>
        <w:t>о</w:t>
      </w:r>
      <w:r>
        <w:rPr>
          <w:sz w:val="28"/>
        </w:rPr>
        <w:t>димо немедленно оповестить об этом ближайший районный отдел внутренних дел. При этом в обязательном порядке нужно сообщить дежурному информацию о том, кто звонит по телефону, назвать точный адрес места происшествия; наиболее точно описать особенности здания и помещения, где обнаружен подозрител</w:t>
      </w:r>
      <w:r>
        <w:rPr>
          <w:sz w:val="28"/>
        </w:rPr>
        <w:t>ь</w:t>
      </w:r>
      <w:r>
        <w:rPr>
          <w:sz w:val="28"/>
        </w:rPr>
        <w:t>ный предмет; дать сведения о лице, который встретит следственно-оперативную группу, и будет с</w:t>
      </w:r>
      <w:r>
        <w:rPr>
          <w:sz w:val="28"/>
        </w:rPr>
        <w:t>о</w:t>
      </w:r>
      <w:r>
        <w:rPr>
          <w:sz w:val="28"/>
        </w:rPr>
        <w:t xml:space="preserve">провождать их в здании. Подробно описывается также «предмет»: его внешний вид, размеры и особенности. Если существовала конкретная угроза совершения </w:t>
      </w:r>
      <w:r>
        <w:rPr>
          <w:sz w:val="28"/>
        </w:rPr>
        <w:lastRenderedPageBreak/>
        <w:t>террористического акта, дежурному сообщается его предполагаемое время. Заявитель должен потребовать от сотрудника милиции, принимающего информацию, соответствующих инструкций относительно установки ограждения и правил поведения при угрозе взрыва. После этого необходимо, по возможности, строго соблюдать полученные от милиционеров предписания.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Также своевременно информируйте сотрудников правоохранительных органов о попытках проникновения посторонних подозрительных лиц в учреждения школы, больницы и на другие объекты.</w:t>
      </w:r>
    </w:p>
    <w:p w:rsidR="00823E93" w:rsidRDefault="00823E93" w:rsidP="00823E93">
      <w:pPr>
        <w:pStyle w:val="4"/>
        <w:jc w:val="center"/>
        <w:rPr>
          <w:b/>
        </w:rPr>
      </w:pPr>
      <w:r>
        <w:rPr>
          <w:b/>
        </w:rPr>
        <w:t>Правила приема сообщения об угрозе взрыва по телефону.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Лица, принимающие сообщения об угрозе взрыва по телефону, должны: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сохранять спокойствие и вежливость;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проявить необходимое внимание;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дословно запомнить или записать текст разговора;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добиваться повторения и уточнения сказанного;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получить максимальную информацию.</w:t>
      </w:r>
    </w:p>
    <w:p w:rsidR="00823E93" w:rsidRDefault="00823E93" w:rsidP="00823E93">
      <w:pPr>
        <w:ind w:left="540"/>
        <w:jc w:val="both"/>
        <w:rPr>
          <w:sz w:val="28"/>
        </w:rPr>
      </w:pPr>
    </w:p>
    <w:p w:rsidR="00823E93" w:rsidRDefault="00823E93" w:rsidP="00823E93">
      <w:pPr>
        <w:ind w:left="540"/>
        <w:jc w:val="both"/>
        <w:rPr>
          <w:sz w:val="28"/>
        </w:rPr>
      </w:pPr>
      <w:r>
        <w:rPr>
          <w:sz w:val="28"/>
        </w:rPr>
        <w:t>При этом им следует выяснить: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именно должно произойти?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когда, где, каким образом и с кем (с чем)?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что является причиной?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чего добивается абонент?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кто именно звонит?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когда позвонит вновь?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откуда звонит?</w:t>
      </w:r>
    </w:p>
    <w:p w:rsidR="00823E93" w:rsidRDefault="00823E93" w:rsidP="00823E93">
      <w:pPr>
        <w:ind w:left="540"/>
        <w:jc w:val="both"/>
        <w:rPr>
          <w:sz w:val="28"/>
        </w:rPr>
      </w:pPr>
    </w:p>
    <w:p w:rsidR="00823E93" w:rsidRDefault="00823E93" w:rsidP="00823E93">
      <w:pPr>
        <w:ind w:left="540"/>
        <w:jc w:val="both"/>
        <w:rPr>
          <w:sz w:val="28"/>
        </w:rPr>
      </w:pPr>
      <w:r>
        <w:rPr>
          <w:sz w:val="28"/>
        </w:rPr>
        <w:t>При передаче сообщения необходимо также зафиксировать: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кем принималась информация?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место, дату и время ее приема;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длительность разговора;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номер телефона, по которому проводился прием информации;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кому передана, когда (дата и время), по какому телефону?</w:t>
      </w:r>
    </w:p>
    <w:p w:rsidR="00823E93" w:rsidRDefault="00823E93" w:rsidP="00823E9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имеется ли запись разговора на магнитной ленте?</w:t>
      </w:r>
    </w:p>
    <w:p w:rsidR="00823E93" w:rsidRDefault="00823E93" w:rsidP="00823E93">
      <w:pPr>
        <w:ind w:left="540"/>
        <w:jc w:val="both"/>
        <w:rPr>
          <w:sz w:val="28"/>
        </w:rPr>
      </w:pPr>
    </w:p>
    <w:p w:rsidR="00823E93" w:rsidRDefault="00823E93" w:rsidP="00823E93">
      <w:pPr>
        <w:pStyle w:val="5"/>
        <w:jc w:val="center"/>
        <w:rPr>
          <w:b/>
        </w:rPr>
      </w:pPr>
      <w:r>
        <w:rPr>
          <w:b/>
        </w:rPr>
        <w:t>Правила приема сообщения об угрозе взрыва в письменном виде</w:t>
      </w:r>
    </w:p>
    <w:p w:rsidR="00823E93" w:rsidRDefault="00823E93" w:rsidP="00823E93">
      <w:pPr>
        <w:pStyle w:val="a5"/>
        <w:ind w:left="0" w:firstLine="540"/>
      </w:pPr>
      <w:r>
        <w:t>Если угроза получена в письменном виде, то нужно обратить внимание на следующее:</w:t>
      </w:r>
    </w:p>
    <w:p w:rsidR="00823E93" w:rsidRDefault="00823E93" w:rsidP="00823E93">
      <w:pPr>
        <w:numPr>
          <w:ilvl w:val="0"/>
          <w:numId w:val="2"/>
        </w:numPr>
        <w:tabs>
          <w:tab w:val="num" w:pos="720"/>
        </w:tabs>
        <w:ind w:left="0" w:firstLine="540"/>
        <w:jc w:val="both"/>
        <w:rPr>
          <w:sz w:val="28"/>
        </w:rPr>
      </w:pPr>
      <w:r>
        <w:rPr>
          <w:sz w:val="28"/>
        </w:rPr>
        <w:t>положить письмо и конве</w:t>
      </w:r>
      <w:proofErr w:type="gramStart"/>
      <w:r>
        <w:rPr>
          <w:sz w:val="28"/>
        </w:rPr>
        <w:t>рт в пр</w:t>
      </w:r>
      <w:proofErr w:type="gramEnd"/>
      <w:r>
        <w:rPr>
          <w:sz w:val="28"/>
        </w:rPr>
        <w:t>озрачную папку (для сохранения отп</w:t>
      </w:r>
      <w:r>
        <w:rPr>
          <w:sz w:val="28"/>
        </w:rPr>
        <w:t>е</w:t>
      </w:r>
      <w:r>
        <w:rPr>
          <w:sz w:val="28"/>
        </w:rPr>
        <w:t>чатков пальцев);</w:t>
      </w:r>
    </w:p>
    <w:p w:rsidR="00823E93" w:rsidRDefault="00823E93" w:rsidP="00823E93">
      <w:pPr>
        <w:numPr>
          <w:ilvl w:val="0"/>
          <w:numId w:val="2"/>
        </w:numPr>
        <w:ind w:left="0" w:firstLine="540"/>
        <w:jc w:val="both"/>
        <w:rPr>
          <w:sz w:val="28"/>
        </w:rPr>
      </w:pPr>
      <w:r>
        <w:rPr>
          <w:sz w:val="28"/>
        </w:rPr>
        <w:t>передать оригиналы сотрудникам милиции для дактилоскопич</w:t>
      </w:r>
      <w:r>
        <w:rPr>
          <w:sz w:val="28"/>
        </w:rPr>
        <w:t>е</w:t>
      </w:r>
      <w:r>
        <w:rPr>
          <w:sz w:val="28"/>
        </w:rPr>
        <w:t>ской идентификации и технической экспертизы.</w:t>
      </w:r>
    </w:p>
    <w:p w:rsidR="00823E93" w:rsidRDefault="00823E93" w:rsidP="00823E93">
      <w:pPr>
        <w:ind w:left="540"/>
        <w:jc w:val="both"/>
        <w:rPr>
          <w:sz w:val="28"/>
        </w:rPr>
      </w:pPr>
    </w:p>
    <w:p w:rsidR="00823E93" w:rsidRDefault="00823E93" w:rsidP="00823E93">
      <w:pPr>
        <w:pStyle w:val="4"/>
        <w:jc w:val="center"/>
        <w:rPr>
          <w:b/>
        </w:rPr>
      </w:pPr>
      <w:r>
        <w:rPr>
          <w:b/>
        </w:rPr>
        <w:t>Эвакуация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Эвакуацию людей нельзя проводить вблизи от подозрительного предмета или объекта. Когда местоположение взрывного устройства известно, то эваку</w:t>
      </w:r>
      <w:r>
        <w:rPr>
          <w:sz w:val="28"/>
        </w:rPr>
        <w:t>а</w:t>
      </w:r>
      <w:r>
        <w:rPr>
          <w:sz w:val="28"/>
        </w:rPr>
        <w:t>цию производят с использованием запасных выходов, которые обычно имеются в крупных помещениях. В отличие от ЧП, связанных с пожарами, в этих случ</w:t>
      </w:r>
      <w:r>
        <w:rPr>
          <w:sz w:val="28"/>
        </w:rPr>
        <w:t>а</w:t>
      </w:r>
      <w:r>
        <w:rPr>
          <w:sz w:val="28"/>
        </w:rPr>
        <w:t xml:space="preserve">ях могут использоваться лифты. Особую осторожность необходимо проявлять в небольших </w:t>
      </w:r>
      <w:r>
        <w:rPr>
          <w:sz w:val="28"/>
        </w:rPr>
        <w:lastRenderedPageBreak/>
        <w:t>зданиях, где всего одна лестница. Если прохождение через лестни</w:t>
      </w:r>
      <w:r>
        <w:rPr>
          <w:sz w:val="28"/>
        </w:rPr>
        <w:t>ч</w:t>
      </w:r>
      <w:r>
        <w:rPr>
          <w:sz w:val="28"/>
        </w:rPr>
        <w:t>ные клетки представляет опасность, то люди находящиеся на верхних этажах учреждения, эвакуируются с помощью оборудования, используемого пожа</w:t>
      </w:r>
      <w:r>
        <w:rPr>
          <w:sz w:val="28"/>
        </w:rPr>
        <w:t>р</w:t>
      </w:r>
      <w:r>
        <w:rPr>
          <w:sz w:val="28"/>
        </w:rPr>
        <w:t>ными подразделениями (приставных лестниц, специальных тентов и т.п.).</w:t>
      </w:r>
    </w:p>
    <w:p w:rsidR="00823E93" w:rsidRDefault="00823E93" w:rsidP="00823E93">
      <w:pPr>
        <w:ind w:firstLine="540"/>
        <w:jc w:val="both"/>
        <w:rPr>
          <w:sz w:val="28"/>
        </w:rPr>
      </w:pP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Не забывайте, от  каждого из нас зависит общественная безопасность, наша жизнь, жизнь наших родных и близких! Окажите содействие полиции! Вместе мы сможем больше!</w:t>
      </w:r>
    </w:p>
    <w:p w:rsidR="00823E93" w:rsidRDefault="00823E93" w:rsidP="00823E93">
      <w:pPr>
        <w:ind w:firstLine="540"/>
        <w:jc w:val="both"/>
        <w:rPr>
          <w:sz w:val="28"/>
        </w:rPr>
      </w:pPr>
      <w:r>
        <w:rPr>
          <w:sz w:val="28"/>
        </w:rPr>
        <w:t>Информация, требующая немедленного реагирования, принимается по телефону «02», кроме того, круглосуточно в Управлении МВД России по Ивановской области работает телефон доверия 35-45-55.</w:t>
      </w:r>
    </w:p>
    <w:p w:rsidR="00823E93" w:rsidRDefault="00823E93" w:rsidP="00823E93">
      <w:pPr>
        <w:ind w:firstLine="540"/>
        <w:jc w:val="both"/>
        <w:rPr>
          <w:sz w:val="28"/>
        </w:rPr>
      </w:pPr>
    </w:p>
    <w:p w:rsidR="00823E93" w:rsidRDefault="00823E93" w:rsidP="00823E93">
      <w:pPr>
        <w:ind w:firstLine="540"/>
        <w:jc w:val="both"/>
        <w:rPr>
          <w:sz w:val="28"/>
        </w:rPr>
      </w:pPr>
    </w:p>
    <w:p w:rsidR="00823E93" w:rsidRPr="005A2AD7" w:rsidRDefault="00823E93" w:rsidP="00823E93">
      <w:pPr>
        <w:ind w:left="720"/>
        <w:jc w:val="both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2AD7">
        <w:rPr>
          <w:b/>
          <w:i/>
          <w:sz w:val="28"/>
        </w:rPr>
        <w:t>Управление МВД России по Ивановской области</w:t>
      </w:r>
    </w:p>
    <w:p w:rsidR="00823E93" w:rsidRDefault="00823E93" w:rsidP="00823E93">
      <w:pPr>
        <w:ind w:left="360"/>
        <w:jc w:val="both"/>
        <w:rPr>
          <w:sz w:val="32"/>
        </w:rPr>
      </w:pPr>
      <w:r>
        <w:rPr>
          <w:sz w:val="32"/>
        </w:rPr>
        <w:t xml:space="preserve"> </w:t>
      </w:r>
    </w:p>
    <w:p w:rsidR="00823E93" w:rsidRDefault="00823E93" w:rsidP="00823E93"/>
    <w:p w:rsidR="00823E93" w:rsidRDefault="00823E93"/>
    <w:sectPr w:rsidR="00823E93" w:rsidSect="00823E9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77F"/>
    <w:multiLevelType w:val="hybridMultilevel"/>
    <w:tmpl w:val="37D435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03997"/>
    <w:multiLevelType w:val="hybridMultilevel"/>
    <w:tmpl w:val="C57218FA"/>
    <w:lvl w:ilvl="0" w:tplc="FFFFFFFF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93"/>
    <w:rsid w:val="00646C6D"/>
    <w:rsid w:val="006E7383"/>
    <w:rsid w:val="00823E93"/>
    <w:rsid w:val="00B22CE4"/>
    <w:rsid w:val="00D80C2C"/>
    <w:rsid w:val="00D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23E93"/>
    <w:pPr>
      <w:keepNext/>
      <w:ind w:firstLine="540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23E93"/>
    <w:pPr>
      <w:keepNext/>
      <w:ind w:left="540"/>
      <w:jc w:val="both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3E9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23E9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823E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3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23E93"/>
    <w:pPr>
      <w:ind w:left="90" w:hanging="9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23E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Михайловна</dc:creator>
  <cp:keywords/>
  <dc:description/>
  <cp:lastModifiedBy>Любовь Михайловна</cp:lastModifiedBy>
  <cp:revision>2</cp:revision>
  <dcterms:created xsi:type="dcterms:W3CDTF">2015-12-03T19:05:00Z</dcterms:created>
  <dcterms:modified xsi:type="dcterms:W3CDTF">2015-12-03T19:07:00Z</dcterms:modified>
</cp:coreProperties>
</file>